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网络安全设备及集成服务</w:t>
      </w:r>
      <w:r>
        <w:rPr>
          <w:rFonts w:hint="eastAsia" w:ascii="宋体" w:hAnsi="宋体" w:eastAsia="宋体" w:cs="宋体"/>
          <w:b/>
          <w:bCs w:val="0"/>
          <w:i w:val="0"/>
          <w:iCs w:val="0"/>
          <w:color w:val="000000"/>
          <w:kern w:val="0"/>
          <w:sz w:val="48"/>
          <w:szCs w:val="48"/>
          <w:u w:val="none"/>
          <w:lang w:val="en-US" w:eastAsia="zh-CN" w:bidi="ar"/>
        </w:rPr>
        <w:t>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2.4、供应商代理证明或原厂授权。(原厂直接参与无需提供此项)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727"/>
        <w:gridCol w:w="4514"/>
        <w:gridCol w:w="905"/>
        <w:gridCol w:w="827"/>
        <w:gridCol w:w="992"/>
        <w:gridCol w:w="262"/>
        <w:gridCol w:w="1457"/>
        <w:gridCol w:w="1532"/>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54"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54"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同传软件</w:t>
            </w:r>
          </w:p>
        </w:tc>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硬盘保护</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125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500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操作系统</w:t>
            </w:r>
          </w:p>
        </w:tc>
        <w:tc>
          <w:tcPr>
            <w:tcW w:w="54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品牌：中科方德</w:t>
            </w:r>
            <w:bookmarkStart w:id="0" w:name="_GoBack"/>
            <w:bookmarkEnd w:id="0"/>
            <w:r>
              <w:rPr>
                <w:rFonts w:hint="eastAsia" w:ascii="宋体" w:hAnsi="宋体"/>
                <w:sz w:val="22"/>
                <w:szCs w:val="22"/>
                <w:lang w:val="en-US" w:eastAsia="zh-CN"/>
              </w:rPr>
              <w:br w:type="textWrapping"/>
            </w:r>
            <w:r>
              <w:rPr>
                <w:rFonts w:hint="eastAsia" w:ascii="宋体" w:hAnsi="宋体"/>
                <w:sz w:val="22"/>
                <w:szCs w:val="22"/>
                <w:lang w:val="en-US" w:eastAsia="zh-CN"/>
              </w:rPr>
              <w:t>中文信息处理要求：符合GB 18030的相关规定；</w:t>
            </w:r>
            <w:r>
              <w:rPr>
                <w:rFonts w:hint="eastAsia" w:ascii="宋体" w:hAnsi="宋体"/>
                <w:sz w:val="22"/>
                <w:szCs w:val="22"/>
                <w:lang w:val="en-US" w:eastAsia="zh-CN"/>
              </w:rPr>
              <w:br w:type="textWrapping"/>
            </w:r>
            <w:r>
              <w:rPr>
                <w:rFonts w:hint="eastAsia" w:ascii="宋体" w:hAnsi="宋体"/>
                <w:sz w:val="22"/>
                <w:szCs w:val="22"/>
                <w:lang w:val="en-US" w:eastAsia="zh-CN"/>
              </w:rPr>
              <w:t>操作系统备份及还原功能：支持BIOS级别的操作系统备份及还原功能；</w:t>
            </w:r>
            <w:r>
              <w:rPr>
                <w:rFonts w:hint="eastAsia" w:ascii="宋体" w:hAnsi="宋体"/>
                <w:sz w:val="22"/>
                <w:szCs w:val="22"/>
                <w:lang w:val="en-US" w:eastAsia="zh-CN"/>
              </w:rPr>
              <w:br w:type="textWrapping"/>
            </w:r>
            <w:r>
              <w:rPr>
                <w:rFonts w:hint="eastAsia" w:ascii="宋体" w:hAnsi="宋体"/>
                <w:sz w:val="22"/>
                <w:szCs w:val="22"/>
                <w:lang w:val="en-US" w:eastAsia="zh-CN"/>
              </w:rPr>
              <w:t>固件备份还原能力：支持备份及还原固件的功能；</w:t>
            </w:r>
            <w:r>
              <w:rPr>
                <w:rFonts w:hint="eastAsia" w:ascii="宋体" w:hAnsi="宋体"/>
                <w:sz w:val="22"/>
                <w:szCs w:val="22"/>
                <w:lang w:val="en-US" w:eastAsia="zh-CN"/>
              </w:rPr>
              <w:br w:type="textWrapping"/>
            </w:r>
            <w:r>
              <w:rPr>
                <w:rFonts w:hint="eastAsia" w:ascii="宋体" w:hAnsi="宋体"/>
                <w:sz w:val="22"/>
                <w:szCs w:val="22"/>
                <w:lang w:val="en-US" w:eastAsia="zh-CN"/>
              </w:rPr>
              <w:t>操作系统及驱动升级：支持通过网络、闪存盘等方式对操作系统、驱动进行升级；</w:t>
            </w:r>
            <w:r>
              <w:rPr>
                <w:rFonts w:hint="eastAsia" w:ascii="宋体" w:hAnsi="宋体"/>
                <w:sz w:val="22"/>
                <w:szCs w:val="22"/>
                <w:lang w:val="en-US" w:eastAsia="zh-CN"/>
              </w:rPr>
              <w:br w:type="textWrapping"/>
            </w:r>
            <w:r>
              <w:rPr>
                <w:rFonts w:hint="eastAsia" w:ascii="宋体" w:hAnsi="宋体"/>
                <w:sz w:val="22"/>
                <w:szCs w:val="22"/>
                <w:lang w:val="en-US" w:eastAsia="zh-CN"/>
              </w:rPr>
              <w:t>固件升级：支持通过网络、闪存盘等方式对固件进行升级；</w:t>
            </w:r>
            <w:r>
              <w:rPr>
                <w:rFonts w:hint="eastAsia" w:ascii="宋体" w:hAnsi="宋体"/>
                <w:sz w:val="22"/>
                <w:szCs w:val="22"/>
                <w:lang w:val="en-US" w:eastAsia="zh-CN"/>
              </w:rPr>
              <w:br w:type="textWrapping"/>
            </w:r>
            <w:r>
              <w:rPr>
                <w:rFonts w:hint="eastAsia" w:ascii="宋体" w:hAnsi="宋体"/>
                <w:sz w:val="22"/>
                <w:szCs w:val="22"/>
                <w:lang w:val="en-US" w:eastAsia="zh-CN"/>
              </w:rPr>
              <w:t>BIOS支持关闭通讯接口：支持BIOS关闭以太网及USB接口；</w:t>
            </w:r>
            <w:r>
              <w:rPr>
                <w:rFonts w:hint="eastAsia" w:ascii="宋体" w:hAnsi="宋体"/>
                <w:sz w:val="22"/>
                <w:szCs w:val="22"/>
                <w:lang w:val="en-US" w:eastAsia="zh-CN"/>
              </w:rPr>
              <w:br w:type="textWrapping"/>
            </w:r>
            <w:r>
              <w:rPr>
                <w:rFonts w:hint="eastAsia" w:ascii="宋体" w:hAnsi="宋体"/>
                <w:sz w:val="22"/>
                <w:szCs w:val="22"/>
                <w:lang w:val="en-US" w:eastAsia="zh-CN"/>
              </w:rPr>
              <w:t>固件查看信息：支持查看固件版本、内存信息、主板信息、处理器信息和系统时间信息等功能；</w:t>
            </w:r>
            <w:r>
              <w:rPr>
                <w:rFonts w:hint="eastAsia" w:ascii="宋体" w:hAnsi="宋体"/>
                <w:sz w:val="22"/>
                <w:szCs w:val="22"/>
                <w:lang w:val="en-US" w:eastAsia="zh-CN"/>
              </w:rPr>
              <w:br w:type="textWrapping"/>
            </w:r>
            <w:r>
              <w:rPr>
                <w:rFonts w:hint="eastAsia" w:ascii="宋体" w:hAnsi="宋体"/>
                <w:sz w:val="22"/>
                <w:szCs w:val="22"/>
                <w:lang w:val="en-US" w:eastAsia="zh-CN"/>
              </w:rPr>
              <w:t>固件设置启动顺序：支持设置启动顺序功能，并按照设置的启动顺序启动；</w:t>
            </w:r>
            <w:r>
              <w:rPr>
                <w:rFonts w:hint="eastAsia" w:ascii="宋体" w:hAnsi="宋体"/>
                <w:sz w:val="22"/>
                <w:szCs w:val="22"/>
                <w:lang w:val="en-US" w:eastAsia="zh-CN"/>
              </w:rPr>
              <w:br w:type="textWrapping"/>
            </w:r>
            <w:r>
              <w:rPr>
                <w:rFonts w:hint="eastAsia" w:ascii="宋体" w:hAnsi="宋体"/>
                <w:sz w:val="22"/>
                <w:szCs w:val="22"/>
                <w:lang w:val="en-US" w:eastAsia="zh-CN"/>
              </w:rPr>
              <w:t>固件设置口令：支持设置口令、修改口令、验证口令功能。</w:t>
            </w:r>
          </w:p>
        </w:tc>
        <w:tc>
          <w:tcPr>
            <w:tcW w:w="8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530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24口交换机</w:t>
            </w:r>
          </w:p>
        </w:tc>
        <w:tc>
          <w:tcPr>
            <w:tcW w:w="54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品牌：H3C</w:t>
            </w:r>
            <w:r>
              <w:rPr>
                <w:rFonts w:hint="eastAsia" w:ascii="宋体" w:hAnsi="宋体"/>
                <w:sz w:val="22"/>
                <w:szCs w:val="22"/>
                <w:lang w:val="en-US" w:eastAsia="zh-CN"/>
              </w:rPr>
              <w:br w:type="textWrapping"/>
            </w:r>
            <w:r>
              <w:rPr>
                <w:rFonts w:hint="eastAsia" w:ascii="宋体" w:hAnsi="宋体"/>
                <w:sz w:val="22"/>
                <w:szCs w:val="22"/>
                <w:lang w:val="en-US" w:eastAsia="zh-CN"/>
              </w:rPr>
              <w:t>1、★交换容量≥6.7Tbps，包转发率≥170Mpps，整机提供≥24个千兆以太网电口+≥4个万兆以太网光口；</w:t>
            </w:r>
            <w:r>
              <w:rPr>
                <w:rFonts w:hint="eastAsia" w:ascii="宋体" w:hAnsi="宋体"/>
                <w:sz w:val="22"/>
                <w:szCs w:val="22"/>
                <w:lang w:val="en-US" w:eastAsia="zh-CN"/>
              </w:rPr>
              <w:br w:type="textWrapping"/>
            </w:r>
            <w:r>
              <w:rPr>
                <w:rFonts w:hint="eastAsia" w:ascii="宋体" w:hAnsi="宋体"/>
                <w:sz w:val="22"/>
                <w:szCs w:val="22"/>
                <w:lang w:val="en-US" w:eastAsia="zh-CN"/>
              </w:rPr>
              <w:t>2、端口防雷≥10KV；</w:t>
            </w:r>
            <w:r>
              <w:rPr>
                <w:rFonts w:hint="eastAsia" w:ascii="宋体" w:hAnsi="宋体"/>
                <w:sz w:val="22"/>
                <w:szCs w:val="22"/>
                <w:lang w:val="en-US" w:eastAsia="zh-CN"/>
              </w:rPr>
              <w:br w:type="textWrapping"/>
            </w:r>
            <w:r>
              <w:rPr>
                <w:rFonts w:hint="eastAsia" w:ascii="宋体" w:hAnsi="宋体"/>
                <w:sz w:val="22"/>
                <w:szCs w:val="22"/>
                <w:lang w:val="en-US" w:eastAsia="zh-CN"/>
              </w:rPr>
              <w:t>3、实现CPU保护功能，能限制非法报文对CPU的攻击，保护交换机在各种环境下稳定工作。</w:t>
            </w:r>
            <w:r>
              <w:rPr>
                <w:rFonts w:hint="eastAsia" w:ascii="宋体" w:hAnsi="宋体"/>
                <w:sz w:val="22"/>
                <w:szCs w:val="22"/>
                <w:lang w:val="en-US" w:eastAsia="zh-CN"/>
              </w:rPr>
              <w:br w:type="textWrapping"/>
            </w:r>
            <w:r>
              <w:rPr>
                <w:rFonts w:hint="eastAsia" w:ascii="宋体" w:hAnsi="宋体"/>
                <w:sz w:val="22"/>
                <w:szCs w:val="22"/>
                <w:lang w:val="en-US" w:eastAsia="zh-CN"/>
              </w:rPr>
              <w:t>4、支持G.8032（ERPS）标准环网协议，故障倒换收敛时间小于50毫秒。</w:t>
            </w:r>
            <w:r>
              <w:rPr>
                <w:rFonts w:hint="eastAsia" w:ascii="宋体" w:hAnsi="宋体"/>
                <w:sz w:val="22"/>
                <w:szCs w:val="22"/>
                <w:lang w:val="en-US" w:eastAsia="zh-CN"/>
              </w:rPr>
              <w:br w:type="textWrapping"/>
            </w:r>
            <w:r>
              <w:rPr>
                <w:rFonts w:hint="eastAsia" w:ascii="宋体" w:hAnsi="宋体"/>
                <w:sz w:val="22"/>
                <w:szCs w:val="22"/>
                <w:lang w:val="en-US" w:eastAsia="zh-CN"/>
              </w:rPr>
              <w:t>5、★配置三年原厂硬件质保服务。</w:t>
            </w:r>
          </w:p>
        </w:tc>
        <w:tc>
          <w:tcPr>
            <w:tcW w:w="8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台</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7</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48口交换机</w:t>
            </w:r>
          </w:p>
        </w:tc>
        <w:tc>
          <w:tcPr>
            <w:tcW w:w="54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品牌：H3C</w:t>
            </w:r>
            <w:r>
              <w:rPr>
                <w:rFonts w:hint="eastAsia" w:ascii="宋体" w:hAnsi="宋体"/>
                <w:sz w:val="22"/>
                <w:szCs w:val="22"/>
                <w:lang w:val="en-US" w:eastAsia="zh-CN"/>
              </w:rPr>
              <w:br w:type="textWrapping"/>
            </w:r>
            <w:r>
              <w:rPr>
                <w:rFonts w:hint="eastAsia" w:ascii="宋体" w:hAnsi="宋体"/>
                <w:sz w:val="22"/>
                <w:szCs w:val="22"/>
                <w:lang w:val="en-US" w:eastAsia="zh-CN"/>
              </w:rPr>
              <w:t>1、★交换容量≥6.7Tbps，包转发率≥200Mpps，整机提供≥48个千兆以太网电口+≥4个万兆以太网光口；</w:t>
            </w:r>
            <w:r>
              <w:rPr>
                <w:rFonts w:hint="eastAsia" w:ascii="宋体" w:hAnsi="宋体"/>
                <w:sz w:val="22"/>
                <w:szCs w:val="22"/>
                <w:lang w:val="en-US" w:eastAsia="zh-CN"/>
              </w:rPr>
              <w:br w:type="textWrapping"/>
            </w:r>
            <w:r>
              <w:rPr>
                <w:rFonts w:hint="eastAsia" w:ascii="宋体" w:hAnsi="宋体"/>
                <w:sz w:val="22"/>
                <w:szCs w:val="22"/>
                <w:lang w:val="en-US" w:eastAsia="zh-CN"/>
              </w:rPr>
              <w:t>2、端口防雷≥10KV；</w:t>
            </w:r>
            <w:r>
              <w:rPr>
                <w:rFonts w:hint="eastAsia" w:ascii="宋体" w:hAnsi="宋体"/>
                <w:sz w:val="22"/>
                <w:szCs w:val="22"/>
                <w:lang w:val="en-US" w:eastAsia="zh-CN"/>
              </w:rPr>
              <w:br w:type="textWrapping"/>
            </w:r>
            <w:r>
              <w:rPr>
                <w:rFonts w:hint="eastAsia" w:ascii="宋体" w:hAnsi="宋体"/>
                <w:sz w:val="22"/>
                <w:szCs w:val="22"/>
                <w:lang w:val="en-US" w:eastAsia="zh-CN"/>
              </w:rPr>
              <w:t>3、实现CPU保护功能，能限制非法报文对CPU的攻击，保护交换机在各种环境下稳定工作。</w:t>
            </w:r>
            <w:r>
              <w:rPr>
                <w:rFonts w:hint="eastAsia" w:ascii="宋体" w:hAnsi="宋体"/>
                <w:sz w:val="22"/>
                <w:szCs w:val="22"/>
                <w:lang w:val="en-US" w:eastAsia="zh-CN"/>
              </w:rPr>
              <w:br w:type="textWrapping"/>
            </w:r>
            <w:r>
              <w:rPr>
                <w:rFonts w:hint="eastAsia" w:ascii="宋体" w:hAnsi="宋体"/>
                <w:sz w:val="22"/>
                <w:szCs w:val="22"/>
                <w:lang w:val="en-US" w:eastAsia="zh-CN"/>
              </w:rPr>
              <w:t>4、支持G.8032（ERPS）标准环网协议，故障倒换收敛时间小于50毫秒。</w:t>
            </w:r>
            <w:r>
              <w:rPr>
                <w:rFonts w:hint="eastAsia" w:ascii="宋体" w:hAnsi="宋体"/>
                <w:sz w:val="22"/>
                <w:szCs w:val="22"/>
                <w:lang w:val="en-US" w:eastAsia="zh-CN"/>
              </w:rPr>
              <w:br w:type="textWrapping"/>
            </w:r>
            <w:r>
              <w:rPr>
                <w:rFonts w:hint="eastAsia" w:ascii="宋体" w:hAnsi="宋体"/>
                <w:sz w:val="22"/>
                <w:szCs w:val="22"/>
                <w:lang w:val="en-US" w:eastAsia="zh-CN"/>
              </w:rPr>
              <w:t>5、★配置三年原厂硬件质保服务。</w:t>
            </w:r>
          </w:p>
        </w:tc>
        <w:tc>
          <w:tcPr>
            <w:tcW w:w="8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台</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防火墙</w:t>
            </w:r>
          </w:p>
        </w:tc>
        <w:tc>
          <w:tcPr>
            <w:tcW w:w="54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品牌：H3C</w:t>
            </w:r>
            <w:r>
              <w:rPr>
                <w:rFonts w:hint="eastAsia" w:ascii="宋体" w:hAnsi="宋体"/>
                <w:sz w:val="22"/>
                <w:szCs w:val="22"/>
                <w:lang w:val="en-US" w:eastAsia="zh-CN"/>
              </w:rPr>
              <w:br w:type="textWrapping"/>
            </w:r>
            <w:r>
              <w:rPr>
                <w:rFonts w:hint="eastAsia" w:ascii="宋体" w:hAnsi="宋体"/>
                <w:sz w:val="22"/>
                <w:szCs w:val="22"/>
                <w:lang w:val="en-US" w:eastAsia="zh-CN"/>
              </w:rPr>
              <w:t>1、★硬件：采用非X86多核架构，≥8个千兆电口+≥2个千兆光口，≥1个Console口。</w:t>
            </w:r>
            <w:r>
              <w:rPr>
                <w:rFonts w:hint="eastAsia" w:ascii="宋体" w:hAnsi="宋体"/>
                <w:sz w:val="22"/>
                <w:szCs w:val="22"/>
                <w:lang w:val="en-US" w:eastAsia="zh-CN"/>
              </w:rPr>
              <w:br w:type="textWrapping"/>
            </w:r>
            <w:r>
              <w:rPr>
                <w:rFonts w:hint="eastAsia" w:ascii="宋体" w:hAnsi="宋体"/>
                <w:sz w:val="22"/>
                <w:szCs w:val="22"/>
                <w:lang w:val="en-US" w:eastAsia="zh-CN"/>
              </w:rPr>
              <w:t>2、★性能：三层吞吐量≥3Gbps；并发连接数≥80万，每秒新建连接数（HTTP）≥1.5万。</w:t>
            </w:r>
            <w:r>
              <w:rPr>
                <w:rFonts w:hint="eastAsia" w:ascii="宋体" w:hAnsi="宋体"/>
                <w:sz w:val="22"/>
                <w:szCs w:val="22"/>
                <w:lang w:val="en-US" w:eastAsia="zh-CN"/>
              </w:rPr>
              <w:br w:type="textWrapping"/>
            </w:r>
            <w:r>
              <w:rPr>
                <w:rFonts w:hint="eastAsia" w:ascii="宋体" w:hAnsi="宋体"/>
                <w:sz w:val="22"/>
                <w:szCs w:val="22"/>
                <w:lang w:val="en-US" w:eastAsia="zh-CN"/>
              </w:rPr>
              <w:t>2、功能：支持路由、透明、混合模式部署，支持基于AI的策略冗余分析、策略命中分析以及应用风险调优等能力，支持资产扫描、加密流量检测、应用审计、数据安全、网页过滤、带宽管理、IPS、AV等应用层安全功能，支持链路负载，支持SSL VPN \IPSEC VPN等多种VPN功能，支持国密算法，支持IPV6协议，支持网页诊断功能等。</w:t>
            </w:r>
            <w:r>
              <w:rPr>
                <w:rFonts w:hint="eastAsia" w:ascii="宋体" w:hAnsi="宋体"/>
                <w:sz w:val="22"/>
                <w:szCs w:val="22"/>
                <w:lang w:val="en-US" w:eastAsia="zh-CN"/>
              </w:rPr>
              <w:br w:type="textWrapping"/>
            </w:r>
            <w:r>
              <w:rPr>
                <w:rFonts w:hint="eastAsia" w:ascii="宋体" w:hAnsi="宋体"/>
                <w:sz w:val="22"/>
                <w:szCs w:val="22"/>
                <w:lang w:val="en-US" w:eastAsia="zh-CN"/>
              </w:rPr>
              <w:t>3、★配置IPS授权、AV防病毒授权、URL授权、安全威胁情报服务功能授权及3年升级服务,三年原厂硬件质保服务。</w:t>
            </w:r>
          </w:p>
        </w:tc>
        <w:tc>
          <w:tcPr>
            <w:tcW w:w="8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台</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集成服务</w:t>
            </w:r>
          </w:p>
        </w:tc>
        <w:tc>
          <w:tcPr>
            <w:tcW w:w="54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含学生电脑桌（48张双人学生电脑桌（含一桌两凳）、2张教师电脑桌(含椅子两把））、对应数量的机柜、机房布线、电线、线槽、辅材、安装、调试等，共15个机房</w:t>
            </w:r>
          </w:p>
        </w:tc>
        <w:tc>
          <w:tcPr>
            <w:tcW w:w="8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项</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7</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20工作日</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合同签订后预付合同金额的10%，设备到货安装验收合格后3个月内付清余款。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1、付款方式：合同签订后预付合同金额的10%，设备到货安装验收合格后3个月内付清余款。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A48720E"/>
    <w:rsid w:val="1A921AAB"/>
    <w:rsid w:val="1AF01D54"/>
    <w:rsid w:val="1B811C42"/>
    <w:rsid w:val="1CB642A6"/>
    <w:rsid w:val="1CBE542C"/>
    <w:rsid w:val="1E434544"/>
    <w:rsid w:val="1F741D8C"/>
    <w:rsid w:val="1F7A5921"/>
    <w:rsid w:val="1FC0011B"/>
    <w:rsid w:val="1FF000D2"/>
    <w:rsid w:val="22F17319"/>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1140310"/>
    <w:rsid w:val="345319C9"/>
    <w:rsid w:val="39963E4D"/>
    <w:rsid w:val="3AEF3EC0"/>
    <w:rsid w:val="3AFA4330"/>
    <w:rsid w:val="3B275F4B"/>
    <w:rsid w:val="3E5157CB"/>
    <w:rsid w:val="40D00EF3"/>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4FA0614"/>
    <w:rsid w:val="65F729C7"/>
    <w:rsid w:val="66934D57"/>
    <w:rsid w:val="67395DCC"/>
    <w:rsid w:val="677551D7"/>
    <w:rsid w:val="69FD1FFD"/>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2025-02-27T08:26:35Z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