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LED屏采购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C8AA7B0">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2.4、原厂授权（原厂直接参与无需提供）</w:t>
      </w: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417"/>
        <w:gridCol w:w="4875"/>
        <w:gridCol w:w="195"/>
        <w:gridCol w:w="1905"/>
        <w:gridCol w:w="854"/>
        <w:gridCol w:w="487"/>
        <w:gridCol w:w="1726"/>
        <w:gridCol w:w="1574"/>
        <w:gridCol w:w="791"/>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10"/>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5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87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10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432"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jc w:val="center"/>
              <w:rPr>
                <w:rFonts w:hint="eastAsia" w:ascii="黑体" w:hAnsi="宋体" w:eastAsia="黑体" w:cs="黑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jc w:val="center"/>
              <w:rPr>
                <w:rFonts w:hint="eastAsia" w:ascii="黑体" w:hAnsi="宋体" w:eastAsia="黑体" w:cs="黑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jc w:val="center"/>
              <w:rPr>
                <w:rFonts w:hint="eastAsia" w:ascii="黑体" w:hAnsi="宋体" w:eastAsia="黑体" w:cs="黑体"/>
                <w:i w:val="0"/>
                <w:iCs w:val="0"/>
                <w:color w:val="000000"/>
                <w:sz w:val="24"/>
                <w:szCs w:val="24"/>
                <w:u w:val="none"/>
              </w:rPr>
            </w:pP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jc w:val="center"/>
              <w:rPr>
                <w:rFonts w:hint="eastAsia" w:ascii="黑体" w:hAnsi="宋体" w:eastAsia="黑体" w:cs="黑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4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2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341" w:type="dxa"/>
            <w:gridSpan w:val="2"/>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79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备注</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jc w:val="center"/>
              <w:rPr>
                <w:rFonts w:hint="eastAsia" w:ascii="黑体" w:hAnsi="宋体" w:eastAsia="黑体" w:cs="黑体"/>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jc w:val="center"/>
              <w:rPr>
                <w:rFonts w:hint="eastAsia" w:ascii="黑体" w:hAnsi="宋体" w:eastAsia="黑体" w:cs="黑体"/>
                <w:i w:val="0"/>
                <w:iCs w:val="0"/>
                <w:color w:val="000000"/>
                <w:sz w:val="24"/>
                <w:szCs w:val="24"/>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jc w:val="center"/>
              <w:rPr>
                <w:rFonts w:hint="eastAsia" w:ascii="黑体" w:hAnsi="宋体" w:eastAsia="黑体" w:cs="黑体"/>
                <w:i w:val="0"/>
                <w:iCs w:val="0"/>
                <w:color w:val="000000"/>
                <w:sz w:val="24"/>
                <w:szCs w:val="24"/>
                <w:u w:val="none"/>
              </w:rPr>
            </w:pPr>
          </w:p>
        </w:tc>
        <w:tc>
          <w:tcPr>
            <w:tcW w:w="2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jc w:val="center"/>
              <w:rPr>
                <w:rFonts w:hint="eastAsia" w:ascii="黑体" w:hAnsi="宋体" w:eastAsia="黑体" w:cs="黑体"/>
                <w:i w:val="0"/>
                <w:iCs w:val="0"/>
                <w:color w:val="000000"/>
                <w:sz w:val="24"/>
                <w:szCs w:val="24"/>
                <w:u w:val="none"/>
              </w:rPr>
            </w:pPr>
          </w:p>
        </w:tc>
        <w:tc>
          <w:tcPr>
            <w:tcW w:w="1341" w:type="dxa"/>
            <w:gridSpan w:val="2"/>
            <w:vMerge w:val="continue"/>
            <w:tcBorders>
              <w:left w:val="single" w:color="000000" w:sz="4" w:space="0"/>
              <w:bottom w:val="single" w:color="000000" w:sz="4" w:space="0"/>
              <w:right w:val="single" w:color="000000" w:sz="4" w:space="0"/>
            </w:tcBorders>
            <w:shd w:val="clear" w:color="auto" w:fill="auto"/>
            <w:vAlign w:val="center"/>
          </w:tcPr>
          <w:p w14:paraId="4C85E1C8">
            <w:pPr>
              <w:jc w:val="center"/>
              <w:rPr>
                <w:rFonts w:hint="eastAsia" w:ascii="黑体" w:hAnsi="宋体" w:eastAsia="黑体" w:cs="黑体"/>
                <w:i w:val="0"/>
                <w:iCs w:val="0"/>
                <w:color w:val="000000"/>
                <w:sz w:val="24"/>
                <w:szCs w:val="24"/>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79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jc w:val="center"/>
              <w:rPr>
                <w:rFonts w:hint="eastAsia" w:ascii="黑体" w:hAnsi="宋体" w:eastAsia="黑体" w:cs="黑体"/>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P1.25室内LED全彩</w:t>
            </w:r>
            <w:r>
              <w:rPr>
                <w:rFonts w:hint="eastAsia" w:ascii="宋体" w:hAnsi="宋体" w:cs="宋体"/>
                <w:i w:val="0"/>
                <w:iCs w:val="0"/>
                <w:color w:val="000000"/>
                <w:kern w:val="0"/>
                <w:sz w:val="20"/>
                <w:szCs w:val="20"/>
                <w:u w:val="none"/>
                <w:lang w:val="en-US" w:eastAsia="zh-CN" w:bidi="ar"/>
              </w:rPr>
              <w:t>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534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海康DS-D41Q12CA-1SH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总体尺寸：4.9m*2.18m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像素结构：SMD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像素间距：1.25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灯珠尺寸：1010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模组尺寸：320 mm × 160 mm × 17.5 mm（含后盖）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模组分辨率：256 × 128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像素密度：640000 点/m²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信号接口：HUB320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白平衡亮度：500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色温：3000K—10000K 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可视角：水平视角160°，垂直视角160°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亮度均匀性：≥97%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色度均匀性：±0.003Cx,Cy 之内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对比度：3000：1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刷新率：3840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峰值功耗：450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平均功耗：150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工作温度：-10°C ~ 40°C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工作湿度：10~80% RH（无冷凝水） </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10.682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E2FF">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7881F6F5">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7ED9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6559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FF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接收卡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FA2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海康DS-D43R38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4路HDMI输入板，支持4路2K HDMI信号输入;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支持HDMI音频复合输入;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视频输入接口类型：HDMI 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视频输入接口数：4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音频输入接口数：4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音频输入接口类型：HDMI复合音频 </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3A84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7A94B75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F8C1">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075">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3543324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252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6894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570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874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海康5V40A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输出电压：4.5V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输出电流：40A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额定功率：180W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纹波噪声：150mVp-p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电压调节范围：±5%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电压精度：±1.0%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线性调整率：±0.5%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负载调整率：±2%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启动、上升时间：2000ms，50ms/230VAC 负载100%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保持时间：20ms/230VAC 负载100%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输入电压：200～240VAC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频率范围：47～63HZ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功率因数：PF≥0.5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效率：≥86%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交流电流：2.5A（230VAC）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浪涌电流：60A/230VAC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泄漏电流：&lt;1mA/230VAC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过负载：110～150% rated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运行环境工作温度：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-20℃～+50℃ (AC 230V)(参考负载温度降额曲线)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工作湿度：20～90%RH不凝固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8839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08FD6AF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C0CA">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C5F">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562C2C98">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2177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33AB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5E3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处理器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776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海康DS-D43V16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支持2 路 HDMI1.4，1 路 DVI视频输入，1路HDMI环通输出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 HDMI、DVI 输入分辨率自定义调节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支持快捷配屏和高级配屏功能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支持设备间备份设置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支持16路千兆网口，视频带载高达 1040万像素，带载支持最大宽度10240，高度8192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支持带载屏体亮度调节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支持一键将优先级最低的窗口全屏自动缩放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支持3个图层窗口，图层大小和位置可单独调节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支持创建 10 个用户场景作为模板保存，方便使用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支持选择 HDMI 输入源或 DVI 输入源作为同步信号，达到输出的场级同步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支持逐点亮色度校正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前面板配备直观的 LCD 显示界面，清晰的按键灯提示，简化了系统的控制操作</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0DE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25DC7E9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E542">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120">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5AD4927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73C6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2D5AD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1C4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箱体</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991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海康DS-D43QF-640*480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箱体CNC加工后尺寸公差±0.05mm可无缝拼接，平整度≤0.15mm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产品负重300kg箱体变形量&lt;0.5mm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专用快速锁，模组拼装时间20s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特有的抗电磁波干扰功能，全面包裹内部元器件，拒绝干扰</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B67A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3BE6973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DE2E">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059D">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1643180E">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6842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22261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6D9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结构包边</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F06C">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定制</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A521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03C9765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10.682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EDF5">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5FF3">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08F7107B">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A3F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53F05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E4A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屏体拆除</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E24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定制</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31B7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17B7E13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7D86">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908">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49FB28F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73D7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594AF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25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辅材</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B3FD">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满足现场需求</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AA6B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批</w:t>
            </w:r>
          </w:p>
        </w:tc>
        <w:tc>
          <w:tcPr>
            <w:tcW w:w="1341" w:type="dxa"/>
            <w:gridSpan w:val="2"/>
            <w:tcBorders>
              <w:top w:val="single" w:color="000000" w:sz="4" w:space="0"/>
              <w:left w:val="single" w:color="000000" w:sz="4" w:space="0"/>
              <w:bottom w:val="single" w:color="000000" w:sz="4" w:space="0"/>
              <w:right w:val="nil"/>
            </w:tcBorders>
            <w:shd w:val="clear" w:color="auto" w:fill="auto"/>
            <w:vAlign w:val="center"/>
          </w:tcPr>
          <w:p w14:paraId="2379ED7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9206">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6F69">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6F45E71A">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cs="宋体"/>
                <w:i w:val="0"/>
                <w:iCs w:val="0"/>
                <w:color w:val="000000"/>
                <w:kern w:val="0"/>
                <w:sz w:val="20"/>
                <w:szCs w:val="20"/>
                <w:u w:val="none"/>
                <w:lang w:val="en-US" w:eastAsia="zh-CN" w:bidi="ar"/>
              </w:rPr>
              <w:t>9</w:t>
            </w:r>
          </w:p>
        </w:tc>
        <w:tc>
          <w:tcPr>
            <w:tcW w:w="9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rPr>
                <w:rFonts w:hint="eastAsia" w:ascii="宋体" w:hAnsi="宋体" w:eastAsia="宋体" w:cs="宋体"/>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rPr>
                <w:rFonts w:hint="eastAsia" w:ascii="宋体" w:hAnsi="宋体" w:eastAsia="宋体" w:cs="宋体"/>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760" w:type="dxa"/>
            <w:gridSpan w:val="10"/>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w:t>
            </w:r>
          </w:p>
          <w:p w14:paraId="49CDCB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（控制价的2%）           </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3年</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2353"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507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5天</w:t>
            </w:r>
          </w:p>
        </w:tc>
        <w:tc>
          <w:tcPr>
            <w:tcW w:w="27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578"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货到安装调试验收合格后3个月内一次性付清全款。</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1、付款条件:货到安装调试验收合格后3个月内一次性付清全款</w:t>
      </w:r>
      <w:bookmarkStart w:id="0" w:name="_GoBack"/>
      <w:bookmarkEnd w:id="0"/>
      <w:r>
        <w:rPr>
          <w:rFonts w:hint="eastAsia" w:ascii="仿宋" w:hAnsi="仿宋" w:eastAsia="仿宋" w:cs="仿宋"/>
          <w:color w:val="auto"/>
          <w:sz w:val="24"/>
          <w:szCs w:val="24"/>
          <w:highlight w:val="none"/>
          <w:lang w:val="en-US" w:eastAsia="zh-CN"/>
        </w:rPr>
        <w:t>。注：付款时供应商须提供正规发票（因发票问题而导致无法正常付款的，责任由供应商自己承担）。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2140A0F"/>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9F3727E"/>
    <w:rsid w:val="2A225DF1"/>
    <w:rsid w:val="2ABD22DA"/>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45319C9"/>
    <w:rsid w:val="37A7439E"/>
    <w:rsid w:val="37CA2BC5"/>
    <w:rsid w:val="37F03342"/>
    <w:rsid w:val="38544E55"/>
    <w:rsid w:val="39963E4D"/>
    <w:rsid w:val="3B0F7CBC"/>
    <w:rsid w:val="3B275F4B"/>
    <w:rsid w:val="3B6E698C"/>
    <w:rsid w:val="3E015FF2"/>
    <w:rsid w:val="3E4F32EC"/>
    <w:rsid w:val="3E5157CB"/>
    <w:rsid w:val="3E6D1EE0"/>
    <w:rsid w:val="40130CAF"/>
    <w:rsid w:val="40490B34"/>
    <w:rsid w:val="420E65EA"/>
    <w:rsid w:val="42BF1B92"/>
    <w:rsid w:val="42FA2EB4"/>
    <w:rsid w:val="435E2995"/>
    <w:rsid w:val="43966372"/>
    <w:rsid w:val="43CC52F4"/>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4581</Words>
  <Characters>5005</Characters>
  <Lines>0</Lines>
  <Paragraphs>0</Paragraphs>
  <TotalTime>1</TotalTime>
  <ScaleCrop>false</ScaleCrop>
  <LinksUpToDate>false</LinksUpToDate>
  <CharactersWithSpaces>5719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烟锁池塘柳</cp:lastModifiedBy>
  <cp:lastPrinted>2023-11-07T01:59:00Z</cp:lastPrinted>
  <dcterms:modified xsi:type="dcterms:W3CDTF">2025-06-28T04:58:13Z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0242252FF01248BF8B570A3F4B7DCBDD_13</vt:lpwstr>
  </property>
  <property fmtid="{D5CDD505-2E9C-101B-9397-08002B2CF9AE}" pid="4" name="KSOTemplateDocerSaveRecord">
    <vt:lpwstr>eyJoZGlkIjoiZTNhMzVmZjI0YTllOTM2NWFjYmU1YjYwOTIyMzQyZGMiLCJ1c2VySWQiOiI0NTY4NDQxNDMifQ==</vt:lpwstr>
  </property>
</Properties>
</file>